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24295" w14:textId="77777777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3BA10DF8" w14:textId="77777777" w:rsidR="00067132" w:rsidRPr="00067132" w:rsidRDefault="00067132" w:rsidP="00B74B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132">
        <w:rPr>
          <w:rFonts w:ascii="Times New Roman" w:eastAsia="Calibri" w:hAnsi="Times New Roman" w:cs="Times New Roman"/>
          <w:sz w:val="24"/>
          <w:szCs w:val="24"/>
        </w:rPr>
        <w:t>Утвърдил:</w:t>
      </w:r>
    </w:p>
    <w:p w14:paraId="2CA1B3A5" w14:textId="77777777" w:rsidR="00067132" w:rsidRPr="00067132" w:rsidRDefault="00067132" w:rsidP="00B74B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132">
        <w:rPr>
          <w:rFonts w:ascii="Times New Roman" w:eastAsia="Calibri" w:hAnsi="Times New Roman" w:cs="Times New Roman"/>
          <w:sz w:val="24"/>
          <w:szCs w:val="24"/>
        </w:rPr>
        <w:t>Председател на УС</w:t>
      </w:r>
      <w:r w:rsidRPr="000671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67132">
        <w:rPr>
          <w:rFonts w:ascii="Times New Roman" w:eastAsia="Calibri" w:hAnsi="Times New Roman" w:cs="Times New Roman"/>
          <w:sz w:val="24"/>
          <w:szCs w:val="24"/>
        </w:rPr>
        <w:t>/п/</w:t>
      </w:r>
    </w:p>
    <w:p w14:paraId="52757E88" w14:textId="1B4D27C2" w:rsidR="00067132" w:rsidRPr="00067D7E" w:rsidRDefault="00067132" w:rsidP="00B74B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56011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="00456011" w:rsidRPr="00456011">
        <w:rPr>
          <w:rFonts w:ascii="Times New Roman" w:eastAsia="Calibri" w:hAnsi="Times New Roman" w:cs="Times New Roman"/>
          <w:sz w:val="24"/>
          <w:szCs w:val="24"/>
        </w:rPr>
        <w:t xml:space="preserve">№2 </w:t>
      </w:r>
      <w:r w:rsidRPr="00456011">
        <w:rPr>
          <w:rFonts w:ascii="Times New Roman" w:eastAsia="Calibri" w:hAnsi="Times New Roman" w:cs="Times New Roman"/>
          <w:sz w:val="24"/>
          <w:szCs w:val="24"/>
        </w:rPr>
        <w:t xml:space="preserve">от Протокол </w:t>
      </w:r>
      <w:r w:rsidR="00415714" w:rsidRPr="00456011">
        <w:rPr>
          <w:rFonts w:ascii="Times New Roman" w:eastAsia="Calibri" w:hAnsi="Times New Roman" w:cs="Times New Roman"/>
          <w:sz w:val="24"/>
          <w:szCs w:val="24"/>
        </w:rPr>
        <w:t>№1/16</w:t>
      </w:r>
      <w:r w:rsidRPr="00456011">
        <w:rPr>
          <w:rFonts w:ascii="Times New Roman" w:eastAsia="Calibri" w:hAnsi="Times New Roman" w:cs="Times New Roman"/>
          <w:sz w:val="24"/>
          <w:szCs w:val="24"/>
        </w:rPr>
        <w:t>.03.2026</w:t>
      </w:r>
      <w:r w:rsidR="00067D7E" w:rsidRPr="00456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67D7E" w:rsidRPr="00456011">
        <w:rPr>
          <w:rFonts w:ascii="Times New Roman" w:eastAsia="Calibri" w:hAnsi="Times New Roman" w:cs="Times New Roman"/>
          <w:sz w:val="24"/>
          <w:szCs w:val="24"/>
        </w:rPr>
        <w:t>г.</w:t>
      </w:r>
      <w:bookmarkStart w:id="0" w:name="_GoBack"/>
      <w:bookmarkEnd w:id="0"/>
    </w:p>
    <w:p w14:paraId="00840D17" w14:textId="77777777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4F6CB20" w14:textId="77777777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ADB6510" w14:textId="77777777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  <w:r w:rsidRPr="00067132"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 xml:space="preserve">Вътрешни правила </w:t>
      </w:r>
    </w:p>
    <w:p w14:paraId="7DC10554" w14:textId="07E302FB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>з</w:t>
      </w:r>
      <w:r w:rsidRPr="00067132"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 xml:space="preserve">а </w:t>
      </w:r>
      <w:r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 xml:space="preserve">мониторинг и оценка на </w:t>
      </w:r>
      <w:r w:rsidRPr="00067132"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t>изпълнението и ефекта от изпълнението на стратегията за ВОМР</w:t>
      </w:r>
    </w:p>
    <w:p w14:paraId="70F664B8" w14:textId="77777777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</w:p>
    <w:p w14:paraId="3782D4C4" w14:textId="0B082FF7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Настоящите правила регламентират дейности, свързани с осигуряване мониторинга на изпъл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нението и ефекта на стратегията 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за ВОМР.</w:t>
      </w:r>
    </w:p>
    <w:p w14:paraId="312928AA" w14:textId="5424D5E5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Правилата са пр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иети от Управителния съвет на СНЦ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„МИГ Ябланица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-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Правец“ и се прилагат за срока на действие на стратегията за ВОМР до 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края на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месец 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септември  2029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г.</w:t>
      </w:r>
    </w:p>
    <w:p w14:paraId="1309C3D9" w14:textId="196C6EFB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F8664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Мониторингът 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>и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оценката </w:t>
      </w:r>
      <w:r w:rsidR="00F8664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на 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изпълнението и ефекта от стратегията за ВОМР са необходими не само както за обосновка на разходите, така и като инструмент, който предоставя полезна информация за управлението на местното партньорство. Това е инструмент, който дава възможност да се прецени кое е ефективно и кое не е, за да може стратегията за ВОМР да бъде адаптирана към непрекъснато променящите се социални и икономически условия на територията на МИГ</w:t>
      </w:r>
      <w:r w:rsidR="00F8664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Ябланица – Правец.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. </w:t>
      </w:r>
    </w:p>
    <w:p w14:paraId="78AB173F" w14:textId="674A4ED5" w:rsidR="00067132" w:rsidRPr="00067132" w:rsidRDefault="0006713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Вътрешните правила за наблюдение и оценка имат за цел да осигурят навременна и точна информация за резултатите от реализацията на СВОМР и да се улесни вземането на информирани управленски решения. </w:t>
      </w:r>
    </w:p>
    <w:p w14:paraId="56A7CDA9" w14:textId="5082AB38" w:rsidR="00067132" w:rsidRPr="00067132" w:rsidRDefault="00F8664B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Чрез мониторинга и наблюдението ще се събира информация за договорените средства, финансираните проекти, на контрола и непосредствените резултати от тяхното изпълнение. </w:t>
      </w:r>
    </w:p>
    <w:p w14:paraId="7E89BD4F" w14:textId="3FEF6520" w:rsidR="00067132" w:rsidRPr="00067132" w:rsidRDefault="00F8664B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Информацията  за прогреса и изпълнението на проектите ще се базира на извършените проверки  на място, които ще включват: </w:t>
      </w:r>
    </w:p>
    <w:p w14:paraId="053075A4" w14:textId="77777777" w:rsidR="00067132" w:rsidRPr="00067132" w:rsidRDefault="00067132" w:rsidP="00B74B6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дата на изпращането на уведомително писмо до бенефициента за провеждане на проверка на място;</w:t>
      </w:r>
    </w:p>
    <w:p w14:paraId="2F1DC475" w14:textId="732332D6" w:rsidR="00067132" w:rsidRPr="00067132" w:rsidRDefault="00832647" w:rsidP="00B74B6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заповед за извършване на проверка от екипа на МИГ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;  </w:t>
      </w:r>
    </w:p>
    <w:p w14:paraId="240698F8" w14:textId="77777777" w:rsidR="00067132" w:rsidRPr="00067132" w:rsidRDefault="00067132" w:rsidP="00B74B6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констативен протокол за проведената проверка. </w:t>
      </w:r>
    </w:p>
    <w:p w14:paraId="2C271B1E" w14:textId="786A87ED" w:rsidR="00067132" w:rsidRPr="00067132" w:rsidRDefault="002310E3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Проверките на изпълняваните проекти могат да бъдат от три типа:</w:t>
      </w:r>
    </w:p>
    <w:p w14:paraId="73480A23" w14:textId="77777777" w:rsidR="00067132" w:rsidRPr="00067132" w:rsidRDefault="00067132" w:rsidP="00B74B6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фокусна проверка;</w:t>
      </w:r>
    </w:p>
    <w:p w14:paraId="2DB9E26B" w14:textId="77777777" w:rsidR="00067132" w:rsidRPr="00067132" w:rsidRDefault="00067132" w:rsidP="00B74B6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многостранна проверка;</w:t>
      </w:r>
    </w:p>
    <w:p w14:paraId="4F2FE688" w14:textId="286243E3" w:rsidR="00067132" w:rsidRPr="00067132" w:rsidRDefault="00067132" w:rsidP="00B74B6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проверка по сигнал</w:t>
      </w:r>
      <w:r w:rsidR="00832647">
        <w:rPr>
          <w:rFonts w:ascii="Times New Roman" w:eastAsia="Calibri" w:hAnsi="Times New Roman" w:cs="Times New Roman"/>
          <w:bCs/>
          <w:noProof/>
          <w:sz w:val="24"/>
          <w:szCs w:val="24"/>
        </w:rPr>
        <w:t>.</w:t>
      </w:r>
    </w:p>
    <w:p w14:paraId="7BABCA11" w14:textId="197C5B4C" w:rsidR="00067132" w:rsidRPr="00067132" w:rsidRDefault="00B9558E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На всеки проект ще бъде извършена проверка на място поне веднъж за периода на реализацията му.</w:t>
      </w:r>
    </w:p>
    <w:p w14:paraId="0873E624" w14:textId="34218399" w:rsidR="00067132" w:rsidRPr="00067132" w:rsidRDefault="00B9558E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Данните от оценката на изпълнението на проектите ще бъдат част от годишните доклади за напредъка, както и други доклади и справки за изпълнение на СВОМР, изисквани от Управляващия орган на Стратегическия план за развитие на земеделието и селските райони </w:t>
      </w:r>
      <w:r w:rsidR="0049345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на република България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за периода 2023-2027.</w:t>
      </w:r>
    </w:p>
    <w:p w14:paraId="61509F36" w14:textId="255885AF" w:rsidR="00067132" w:rsidRPr="00067132" w:rsidRDefault="00B9558E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Системата за наблюдение ще акумулира информация  за хода и ефекта на изпълнението на стратегията за ВОМР от:</w:t>
      </w:r>
    </w:p>
    <w:p w14:paraId="6CF8B3EE" w14:textId="0BFE580A" w:rsidR="00067132" w:rsidRPr="00067132" w:rsidRDefault="00067D7E" w:rsidP="00B74B6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п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роведените заседания на управителните  органи на МИГ</w:t>
      </w:r>
      <w:r w:rsidR="00B9558E">
        <w:rPr>
          <w:rFonts w:ascii="Times New Roman" w:eastAsia="Calibri" w:hAnsi="Times New Roman" w:cs="Times New Roman"/>
          <w:bCs/>
          <w:noProof/>
          <w:sz w:val="24"/>
          <w:szCs w:val="24"/>
        </w:rPr>
        <w:t>;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</w:p>
    <w:p w14:paraId="1C1B9F15" w14:textId="678FFF26" w:rsidR="00067132" w:rsidRPr="00067132" w:rsidRDefault="00067D7E" w:rsidP="00B74B6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п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роведените</w:t>
      </w:r>
      <w:r w:rsidR="00B9558E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работни срещи на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екипа на МИГ;</w:t>
      </w:r>
    </w:p>
    <w:p w14:paraId="6AB2B893" w14:textId="13CA6B1D" w:rsidR="00067132" w:rsidRPr="00067132" w:rsidRDefault="00067D7E" w:rsidP="00B74B6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з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ададените въпроси от бенефициенти на проведените информационни срещи, по телефон и електронна  поща;</w:t>
      </w:r>
    </w:p>
    <w:p w14:paraId="655FD856" w14:textId="49A8901B" w:rsidR="00067132" w:rsidRPr="00067132" w:rsidRDefault="00067D7E" w:rsidP="00B74B6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о</w:t>
      </w:r>
      <w:r w:rsidR="00493450" w:rsidRPr="0049345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бява за стартиране на процедура за подаване на проектни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предложения;</w:t>
      </w:r>
    </w:p>
    <w:p w14:paraId="49276D2E" w14:textId="27FBC97B" w:rsidR="00067132" w:rsidRPr="00067132" w:rsidRDefault="00067D7E" w:rsidP="00B74B6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б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роят на сключените договори;</w:t>
      </w:r>
    </w:p>
    <w:p w14:paraId="08944DF6" w14:textId="576C748F" w:rsidR="00067132" w:rsidRPr="00067132" w:rsidRDefault="00067D7E" w:rsidP="00B74B6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д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анни за икономическото</w:t>
      </w:r>
      <w:r w:rsidR="00493450" w:rsidRPr="0049345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развитие на отделните сектори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на територията на МИГ, както и социално-икономическите характеристики на територията (източник на данни ще бъде НСИ, анализите на Дирекция “Агростатистика” към МЗХ, включително Системата за земеделска счетоводна информация - СЗСИ);</w:t>
      </w:r>
    </w:p>
    <w:p w14:paraId="3C7F9E73" w14:textId="526F196D" w:rsidR="00067132" w:rsidRPr="00067132" w:rsidRDefault="00067D7E" w:rsidP="00B74B6B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и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нформация от базата данни за селските райони на Дирекция “РСР”,Отдел „ВОМР“, обхващаща ключови статистически данни.</w:t>
      </w:r>
    </w:p>
    <w:p w14:paraId="06EE7194" w14:textId="5ECA91C5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Работата по набирането на данни ще се организира като непрекъснат процес по време на реализацията на стратегията за ВОМР. </w:t>
      </w:r>
    </w:p>
    <w:p w14:paraId="0487FF67" w14:textId="1C472E0D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За целите на мониторинга МИГ ще изготвя и поддържа актуална база данни, в която са отразени базови индикатори като: </w:t>
      </w:r>
    </w:p>
    <w:p w14:paraId="705DD494" w14:textId="6B0332E8" w:rsidR="00067132" w:rsidRPr="00067132" w:rsidRDefault="00067132" w:rsidP="00B74B6B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брой и ст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>ойност на подадените заявления;</w:t>
      </w:r>
    </w:p>
    <w:p w14:paraId="5AB11A84" w14:textId="23FF85C1" w:rsidR="00067132" w:rsidRPr="00067132" w:rsidRDefault="00067132" w:rsidP="00B74B6B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брой и с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>тойност на одобрените заявления;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</w:p>
    <w:p w14:paraId="57531165" w14:textId="7DB7B8C8" w:rsidR="00067132" w:rsidRPr="00067132" w:rsidRDefault="00067132" w:rsidP="00B74B6B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брой и с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>тойност на сключените договори;</w:t>
      </w:r>
    </w:p>
    <w:p w14:paraId="28CF288F" w14:textId="167050D3" w:rsidR="00067132" w:rsidRPr="00067132" w:rsidRDefault="00067132" w:rsidP="00B74B6B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брой и стойност н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>а подадените искания за плащане;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</w:p>
    <w:p w14:paraId="2E53B9C3" w14:textId="71E549A2" w:rsidR="00067132" w:rsidRPr="00067132" w:rsidRDefault="00067132" w:rsidP="00B74B6B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брой и стойност н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>а одобрените искания за плащане;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</w:p>
    <w:p w14:paraId="5D0A3013" w14:textId="32572EA4" w:rsidR="00067132" w:rsidRPr="00067132" w:rsidRDefault="00067132" w:rsidP="00B74B6B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брой и стойност </w:t>
      </w:r>
      <w:r w:rsidR="00067D7E">
        <w:rPr>
          <w:rFonts w:ascii="Times New Roman" w:eastAsia="Calibri" w:hAnsi="Times New Roman" w:cs="Times New Roman"/>
          <w:bCs/>
          <w:noProof/>
          <w:sz w:val="24"/>
          <w:szCs w:val="24"/>
        </w:rPr>
        <w:t>на успешно приключилите проекти.</w:t>
      </w:r>
      <w:r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</w:p>
    <w:p w14:paraId="6AE3389E" w14:textId="71BE6962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Набирането на данни ще се извършва от екипа на МИГ. </w:t>
      </w:r>
    </w:p>
    <w:p w14:paraId="29FFFEEF" w14:textId="47D264D3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Отговорен за набирането и акумулирането на данните е изпълнителният директор на МИГ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067132" w:rsidRPr="00067132">
        <w:rPr>
          <w:rFonts w:ascii="Times New Roman" w:eastAsia="Calibri" w:hAnsi="Times New Roman" w:cs="Times New Roman"/>
          <w:bCs/>
          <w:noProof/>
          <w:sz w:val="24"/>
          <w:szCs w:val="24"/>
        </w:rPr>
        <w:t>Ябланица-Правец.</w:t>
      </w:r>
    </w:p>
    <w:p w14:paraId="5CE3E247" w14:textId="6D72C406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Неразделна част от вътрешните правила за мониторинг и оценка на  изпълнението и ефекта на стратегията за ВОМР е системата за самооценка.</w:t>
      </w:r>
    </w:p>
    <w:p w14:paraId="2D6C9443" w14:textId="66D6FE0F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МИГ ще извършва оценка на работата си по изпълнението на  стратегията за  ВОМР чрез:</w:t>
      </w:r>
    </w:p>
    <w:p w14:paraId="39809958" w14:textId="77777777" w:rsidR="00067132" w:rsidRPr="00067132" w:rsidRDefault="00067132" w:rsidP="00B74B6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базовите индикатори; </w:t>
      </w:r>
    </w:p>
    <w:p w14:paraId="158797FE" w14:textId="77777777" w:rsidR="00067132" w:rsidRPr="00067132" w:rsidRDefault="00067132" w:rsidP="00B74B6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бюджетните индикатори; </w:t>
      </w:r>
    </w:p>
    <w:p w14:paraId="0DDEA8A5" w14:textId="77777777" w:rsidR="00067132" w:rsidRPr="00067132" w:rsidRDefault="00067132" w:rsidP="00B74B6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>индикаторите за продукт/дейност;</w:t>
      </w:r>
    </w:p>
    <w:p w14:paraId="31F86C5A" w14:textId="77777777" w:rsidR="00067132" w:rsidRPr="00067132" w:rsidRDefault="00067132" w:rsidP="00B74B6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индикаторите за резултати на СВОМР. </w:t>
      </w:r>
    </w:p>
    <w:p w14:paraId="22618B32" w14:textId="60DD643B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Оценката ще се базира на набраната информация чрез Интегрирана система за управление и наблюдение (ИСУН 2020).</w:t>
      </w:r>
    </w:p>
    <w:p w14:paraId="34716643" w14:textId="7C3E86E7" w:rsidR="00EF13F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Самооценка на работата на органите на МИГ и на изпълнителното звено  на МИГ при реализация на СВОМР ще се извършва от екипа на МИГ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="003502F3">
        <w:rPr>
          <w:rFonts w:ascii="Times New Roman" w:eastAsia="Calibri" w:hAnsi="Times New Roman" w:cs="Times New Roman"/>
          <w:noProof/>
          <w:sz w:val="24"/>
          <w:szCs w:val="24"/>
        </w:rPr>
        <w:t xml:space="preserve"> включително и от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 членове на УС и ОС. Процесът на самооценка ще бъде иницииран минимум един път годишно и резултатите от него ще бъдат част от годишния доклад за напредъка. За целите на самооценката ще бъде използван гъвкав микс от инструменти: анализ на данни, интервю, проучване, мозъчна атака, фокус групи, добри практики, опит на други МИГ.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За извършването на оценката ще е отговорен изпълнителният директор на МИГ.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C446C68" w14:textId="58DE3182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Процесът на самооценка на МИГ ще преминава през следните етапи:</w:t>
      </w:r>
    </w:p>
    <w:p w14:paraId="57FF9D62" w14:textId="2718A7B3" w:rsidR="00067132" w:rsidRPr="00EF13F2" w:rsidRDefault="00067132" w:rsidP="00B74B6B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F13F2">
        <w:rPr>
          <w:rFonts w:ascii="Times New Roman" w:eastAsia="Calibri" w:hAnsi="Times New Roman" w:cs="Times New Roman"/>
          <w:noProof/>
          <w:sz w:val="24"/>
          <w:szCs w:val="24"/>
        </w:rPr>
        <w:t>Идентифициране на необходимостта да се оцени определен аспект от реал</w:t>
      </w:r>
      <w:r w:rsidR="00EF13F2">
        <w:rPr>
          <w:rFonts w:ascii="Times New Roman" w:eastAsia="Calibri" w:hAnsi="Times New Roman" w:cs="Times New Roman"/>
          <w:noProof/>
          <w:sz w:val="24"/>
          <w:szCs w:val="24"/>
        </w:rPr>
        <w:t>изацията на стратегията за ВОМР:</w:t>
      </w:r>
      <w:r w:rsidRPr="00EF13F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04459D02" w14:textId="1AE7B95F" w:rsidR="00067132" w:rsidRPr="00067132" w:rsidRDefault="00B74B6B" w:rsidP="00B74B6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в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земане на решение за започване на процеса и избиране методите за оценяване;</w:t>
      </w:r>
    </w:p>
    <w:p w14:paraId="7DA5187C" w14:textId="2DD29165" w:rsidR="00067132" w:rsidRPr="00067132" w:rsidRDefault="00B74B6B" w:rsidP="00B74B6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и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зготвяне  въпросите за оценка;</w:t>
      </w:r>
    </w:p>
    <w:p w14:paraId="41A9472E" w14:textId="372939B4" w:rsidR="00067132" w:rsidRPr="00067132" w:rsidRDefault="00B74B6B" w:rsidP="00B74B6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н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абиране на данните, необходими за самооценката;</w:t>
      </w:r>
    </w:p>
    <w:p w14:paraId="161C8C8D" w14:textId="26D96D8B" w:rsidR="00067132" w:rsidRPr="00067132" w:rsidRDefault="00B74B6B" w:rsidP="00B74B6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а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нализиране на данните, изготвяне на заключения;</w:t>
      </w:r>
    </w:p>
    <w:p w14:paraId="12138E81" w14:textId="4B1DD0AB" w:rsidR="00B74B6B" w:rsidRDefault="00B74B6B" w:rsidP="00B74B6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ф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ормулиране на препоръки за по-нататъшната дейност на МИГ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6048B2B8" w14:textId="3B55E457" w:rsidR="00067132" w:rsidRDefault="00067132" w:rsidP="00B74B6B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5CA4215" w14:textId="77777777" w:rsidR="003502F3" w:rsidRPr="00067132" w:rsidRDefault="003502F3" w:rsidP="00B74B6B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FFD3135" w14:textId="459881C4" w:rsidR="00067132" w:rsidRPr="00EF13F2" w:rsidRDefault="00067132" w:rsidP="00B74B6B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EF13F2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 xml:space="preserve">Оценка на рисковете и </w:t>
      </w:r>
      <w:r w:rsidR="003502F3">
        <w:rPr>
          <w:rFonts w:ascii="Times New Roman" w:eastAsia="Calibri" w:hAnsi="Times New Roman" w:cs="Times New Roman"/>
          <w:bCs/>
          <w:noProof/>
          <w:sz w:val="24"/>
          <w:szCs w:val="24"/>
        </w:rPr>
        <w:t>мерки за предотвратяване.</w:t>
      </w:r>
    </w:p>
    <w:p w14:paraId="0F559B78" w14:textId="2D4B922A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>Рискове:</w:t>
      </w:r>
    </w:p>
    <w:p w14:paraId="6239FC92" w14:textId="77777777" w:rsidR="00067132" w:rsidRPr="00067132" w:rsidRDefault="00067132" w:rsidP="00B74B6B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>неспазване на доброволно поетите ангажименти за предоставяне на информация от страна на бенефициентите, поради недостатъчна информираност;</w:t>
      </w:r>
    </w:p>
    <w:p w14:paraId="659B4CCC" w14:textId="77777777" w:rsidR="00067132" w:rsidRPr="00067132" w:rsidRDefault="00067132" w:rsidP="00B74B6B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опорочаване на проверките на място, поради неясно разписани или неспазени процедурни изисквания; </w:t>
      </w:r>
    </w:p>
    <w:p w14:paraId="11DE0D32" w14:textId="77777777" w:rsidR="00067132" w:rsidRPr="00067132" w:rsidRDefault="00067132" w:rsidP="00B74B6B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>липса на обективност при извършване на оценката.</w:t>
      </w:r>
    </w:p>
    <w:p w14:paraId="0EACFDE6" w14:textId="47330ECD" w:rsidR="00067132" w:rsidRPr="00067132" w:rsidRDefault="00EF13F2" w:rsidP="00B74B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</w:t>
      </w:r>
      <w:r w:rsidR="00067132"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Мерки: </w:t>
      </w:r>
    </w:p>
    <w:p w14:paraId="1D952604" w14:textId="78663967" w:rsidR="00067132" w:rsidRPr="00067132" w:rsidRDefault="00067132" w:rsidP="00B74B6B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>добре и разумно планирани сроковете за актуализирането и поддържанет</w:t>
      </w:r>
      <w:r w:rsidR="003502F3">
        <w:rPr>
          <w:rFonts w:ascii="Times New Roman" w:eastAsia="Calibri" w:hAnsi="Times New Roman" w:cs="Times New Roman"/>
          <w:noProof/>
          <w:sz w:val="24"/>
          <w:szCs w:val="24"/>
        </w:rPr>
        <w:t>о на информационните бази данни;</w:t>
      </w: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DE02989" w14:textId="77777777" w:rsidR="00067132" w:rsidRPr="00067132" w:rsidRDefault="00067132" w:rsidP="00B74B6B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ясно разписани работещи процедури; </w:t>
      </w:r>
    </w:p>
    <w:p w14:paraId="1BA674EB" w14:textId="77777777" w:rsidR="00067132" w:rsidRPr="00067132" w:rsidRDefault="00067132" w:rsidP="00B74B6B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предприемане мерки за повишаване информираността на бенефициентите; </w:t>
      </w:r>
    </w:p>
    <w:p w14:paraId="5BE0107E" w14:textId="77777777" w:rsidR="00067132" w:rsidRPr="00067132" w:rsidRDefault="00067132" w:rsidP="00B74B6B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>привличане активни членове на МИГ за участие в процесите на мониторинг, оценка и самооценка, при спазване на изискването за недопускане на конфликт на интереси;</w:t>
      </w:r>
    </w:p>
    <w:p w14:paraId="3DE5A9A9" w14:textId="20518C37" w:rsidR="00067132" w:rsidRPr="00067132" w:rsidRDefault="00067132" w:rsidP="00B74B6B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>внимателно планиране, разпределение на задачите и придържане към планираните срокове</w:t>
      </w:r>
      <w:r w:rsidR="00B74B6B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Pr="0006713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E07FCEA" w14:textId="271760B9" w:rsidR="009F0538" w:rsidRPr="008D494A" w:rsidRDefault="009F0538" w:rsidP="00B74B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F0538" w:rsidRPr="008D494A" w:rsidSect="00B74B6B">
      <w:headerReference w:type="default" r:id="rId9"/>
      <w:footerReference w:type="default" r:id="rId10"/>
      <w:pgSz w:w="11906" w:h="16838" w:code="9"/>
      <w:pgMar w:top="1985" w:right="849" w:bottom="454" w:left="156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B55EF" w14:textId="77777777" w:rsidR="00CA4498" w:rsidRDefault="00CA4498" w:rsidP="00285E71">
      <w:pPr>
        <w:spacing w:after="0" w:line="240" w:lineRule="auto"/>
      </w:pPr>
      <w:r>
        <w:separator/>
      </w:r>
    </w:p>
  </w:endnote>
  <w:endnote w:type="continuationSeparator" w:id="0">
    <w:p w14:paraId="005ECE76" w14:textId="77777777" w:rsidR="00CA4498" w:rsidRDefault="00CA4498" w:rsidP="0028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1098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528"/>
      <w:gridCol w:w="2799"/>
    </w:tblGrid>
    <w:tr w:rsidR="007B4DA1" w14:paraId="0AA2E08B" w14:textId="77777777" w:rsidTr="005D69B4">
      <w:tc>
        <w:tcPr>
          <w:tcW w:w="2660" w:type="dxa"/>
          <w:vAlign w:val="center"/>
        </w:tcPr>
        <w:p w14:paraId="0C12B1F2" w14:textId="4E9600E3" w:rsidR="00C67BCA" w:rsidRDefault="00082EEB" w:rsidP="00686C53">
          <w:pPr>
            <w:jc w:val="both"/>
          </w:pPr>
          <w:r>
            <w:rPr>
              <w:lang w:val="en-US"/>
            </w:rPr>
            <w:t xml:space="preserve">           </w:t>
          </w:r>
          <w:r w:rsidR="00EC4992">
            <w:ptab w:relativeTo="indent" w:alignment="center" w:leader="none"/>
          </w:r>
        </w:p>
      </w:tc>
      <w:tc>
        <w:tcPr>
          <w:tcW w:w="5528" w:type="dxa"/>
          <w:vAlign w:val="center"/>
        </w:tcPr>
        <w:p w14:paraId="444157A5" w14:textId="77777777" w:rsidR="00C67BCA" w:rsidRDefault="00C67BCA" w:rsidP="00D62623">
          <w:pPr>
            <w:jc w:val="both"/>
          </w:pPr>
        </w:p>
        <w:p w14:paraId="19CC40C4" w14:textId="43D7996F" w:rsidR="00C67BCA" w:rsidRPr="00082EEB" w:rsidRDefault="00EC4992" w:rsidP="00D62623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82EEB">
            <w:rPr>
              <w:rFonts w:ascii="Times New Roman" w:hAnsi="Times New Roman" w:cs="Times New Roman"/>
              <w:sz w:val="20"/>
              <w:szCs w:val="20"/>
            </w:rPr>
            <w:t>СНЦ</w:t>
          </w:r>
          <w:r w:rsidR="00C67BCA" w:rsidRPr="00082EEB">
            <w:rPr>
              <w:rFonts w:ascii="Times New Roman" w:hAnsi="Times New Roman" w:cs="Times New Roman"/>
              <w:sz w:val="20"/>
              <w:szCs w:val="20"/>
            </w:rPr>
            <w:t xml:space="preserve"> „Местна инициативна група Ябланица – Правец“</w:t>
          </w:r>
        </w:p>
        <w:p w14:paraId="4BDD614A" w14:textId="77777777" w:rsidR="00C67BCA" w:rsidRPr="00082EEB" w:rsidRDefault="00C67BCA" w:rsidP="00D62623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82EEB">
            <w:rPr>
              <w:rFonts w:ascii="Times New Roman" w:hAnsi="Times New Roman" w:cs="Times New Roman"/>
              <w:sz w:val="20"/>
              <w:szCs w:val="20"/>
            </w:rPr>
            <w:t>гр. Ябланица, 5750, пл. „Възраждане“ №3</w:t>
          </w:r>
        </w:p>
        <w:p w14:paraId="06EA35AB" w14:textId="442BAD15" w:rsidR="00C67BCA" w:rsidRPr="00F626B2" w:rsidRDefault="00456011" w:rsidP="00D62623">
          <w:pPr>
            <w:jc w:val="both"/>
          </w:pPr>
          <w:hyperlink r:id="rId1" w:history="1">
            <w:r w:rsidR="00AD7855" w:rsidRPr="00E737C7">
              <w:rPr>
                <w:rStyle w:val="ae"/>
                <w:rFonts w:ascii="Times New Roman" w:hAnsi="Times New Roman" w:cs="Times New Roman"/>
                <w:sz w:val="20"/>
                <w:szCs w:val="20"/>
              </w:rPr>
              <w:t>www.ypmig</w:t>
            </w:r>
          </w:hyperlink>
          <w:r w:rsidR="00AD7855" w:rsidRPr="00AD7855">
            <w:rPr>
              <w:rFonts w:ascii="Times New Roman" w:hAnsi="Times New Roman" w:cs="Times New Roman"/>
              <w:sz w:val="20"/>
              <w:szCs w:val="20"/>
            </w:rPr>
            <w:t xml:space="preserve">; 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lag</w:t>
          </w:r>
          <w:r w:rsidR="00AD7855" w:rsidRPr="00AD7855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r w:rsidR="00785574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y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ablanitsa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pravets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@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gmail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com</w:t>
          </w:r>
        </w:p>
      </w:tc>
      <w:tc>
        <w:tcPr>
          <w:tcW w:w="2799" w:type="dxa"/>
          <w:vAlign w:val="center"/>
        </w:tcPr>
        <w:p w14:paraId="6219962B" w14:textId="6BACE079" w:rsidR="00C67BCA" w:rsidRDefault="00C67BCA" w:rsidP="00D62623">
          <w:pPr>
            <w:jc w:val="both"/>
          </w:pPr>
        </w:p>
      </w:tc>
    </w:tr>
  </w:tbl>
  <w:p w14:paraId="005C4FD0" w14:textId="7F3E8946" w:rsidR="00285E71" w:rsidRDefault="00285E71" w:rsidP="003D2F9D">
    <w:pPr>
      <w:pStyle w:val="a7"/>
      <w:tabs>
        <w:tab w:val="clear" w:pos="4536"/>
        <w:tab w:val="clear" w:pos="9072"/>
        <w:tab w:val="left" w:pos="21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9A8E9" w14:textId="77777777" w:rsidR="00CA4498" w:rsidRDefault="00CA4498" w:rsidP="00285E71">
      <w:pPr>
        <w:spacing w:after="0" w:line="240" w:lineRule="auto"/>
      </w:pPr>
      <w:r>
        <w:separator/>
      </w:r>
    </w:p>
  </w:footnote>
  <w:footnote w:type="continuationSeparator" w:id="0">
    <w:p w14:paraId="2C0ED9BE" w14:textId="77777777" w:rsidR="00CA4498" w:rsidRDefault="00CA4498" w:rsidP="0028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0ABDA" w14:textId="4907474E" w:rsidR="00B54522" w:rsidRDefault="00B54522">
    <w:pPr>
      <w:pStyle w:val="a5"/>
    </w:pPr>
    <w:r>
      <w:t xml:space="preserve">   </w:t>
    </w:r>
    <w:r>
      <w:rPr>
        <w:noProof/>
        <w:lang w:val="en-GB" w:eastAsia="en-GB"/>
      </w:rPr>
      <w:drawing>
        <wp:inline distT="0" distB="0" distL="0" distR="0" wp14:anchorId="5B482F3A" wp14:editId="72E4CE0B">
          <wp:extent cx="2323894" cy="571500"/>
          <wp:effectExtent l="0" t="0" r="63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41" cy="57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C67BCA">
      <w:t xml:space="preserve">         </w:t>
    </w:r>
    <w:r w:rsidR="00785574">
      <w:rPr>
        <w:noProof/>
        <w:lang w:val="en-GB" w:eastAsia="en-GB"/>
      </w:rPr>
      <w:drawing>
        <wp:inline distT="0" distB="0" distL="0" distR="0" wp14:anchorId="032853A5" wp14:editId="11281216">
          <wp:extent cx="463550" cy="701040"/>
          <wp:effectExtent l="0" t="0" r="0" b="381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5574">
      <w:t xml:space="preserve">          </w:t>
    </w:r>
    <w:r>
      <w:t xml:space="preserve">            </w:t>
    </w:r>
    <w:r>
      <w:rPr>
        <w:noProof/>
        <w:lang w:val="en-GB" w:eastAsia="en-GB"/>
      </w:rPr>
      <w:drawing>
        <wp:inline distT="0" distB="0" distL="0" distR="0" wp14:anchorId="0838072A" wp14:editId="066BF4B1">
          <wp:extent cx="1993265" cy="542290"/>
          <wp:effectExtent l="0" t="0" r="698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101"/>
    <w:multiLevelType w:val="hybridMultilevel"/>
    <w:tmpl w:val="E78A1D46"/>
    <w:lvl w:ilvl="0" w:tplc="5B7A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01F0D"/>
    <w:multiLevelType w:val="hybridMultilevel"/>
    <w:tmpl w:val="6AB61E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7407"/>
    <w:multiLevelType w:val="hybridMultilevel"/>
    <w:tmpl w:val="FAAE94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7AC"/>
    <w:multiLevelType w:val="hybridMultilevel"/>
    <w:tmpl w:val="F0B00F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029A8"/>
    <w:multiLevelType w:val="hybridMultilevel"/>
    <w:tmpl w:val="A41A1B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25F66"/>
    <w:multiLevelType w:val="hybridMultilevel"/>
    <w:tmpl w:val="0F220682"/>
    <w:lvl w:ilvl="0" w:tplc="345CF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0B308B"/>
    <w:multiLevelType w:val="hybridMultilevel"/>
    <w:tmpl w:val="E47E3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F023C"/>
    <w:multiLevelType w:val="hybridMultilevel"/>
    <w:tmpl w:val="DCEC0C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15D8"/>
    <w:multiLevelType w:val="hybridMultilevel"/>
    <w:tmpl w:val="4C20D0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968EE"/>
    <w:multiLevelType w:val="hybridMultilevel"/>
    <w:tmpl w:val="A148E4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64A37"/>
    <w:multiLevelType w:val="hybridMultilevel"/>
    <w:tmpl w:val="C52A57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51BD8"/>
    <w:multiLevelType w:val="hybridMultilevel"/>
    <w:tmpl w:val="2026C9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D410B"/>
    <w:multiLevelType w:val="hybridMultilevel"/>
    <w:tmpl w:val="FCB8CB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C4F91"/>
    <w:multiLevelType w:val="hybridMultilevel"/>
    <w:tmpl w:val="4E661678"/>
    <w:lvl w:ilvl="0" w:tplc="9280A3F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BE"/>
    <w:rsid w:val="00041B30"/>
    <w:rsid w:val="00045FF3"/>
    <w:rsid w:val="00067132"/>
    <w:rsid w:val="00067D7E"/>
    <w:rsid w:val="00082EEB"/>
    <w:rsid w:val="00083271"/>
    <w:rsid w:val="0010161B"/>
    <w:rsid w:val="00132A29"/>
    <w:rsid w:val="001777A2"/>
    <w:rsid w:val="001836F2"/>
    <w:rsid w:val="001F535F"/>
    <w:rsid w:val="001F5704"/>
    <w:rsid w:val="00206569"/>
    <w:rsid w:val="00217412"/>
    <w:rsid w:val="002310E3"/>
    <w:rsid w:val="00237242"/>
    <w:rsid w:val="00255B80"/>
    <w:rsid w:val="00285E71"/>
    <w:rsid w:val="002B1285"/>
    <w:rsid w:val="002B6518"/>
    <w:rsid w:val="002C0D58"/>
    <w:rsid w:val="002D0AAF"/>
    <w:rsid w:val="002F292F"/>
    <w:rsid w:val="003059C3"/>
    <w:rsid w:val="00320669"/>
    <w:rsid w:val="003220A2"/>
    <w:rsid w:val="00327726"/>
    <w:rsid w:val="003341D3"/>
    <w:rsid w:val="003502F3"/>
    <w:rsid w:val="00361B40"/>
    <w:rsid w:val="00372754"/>
    <w:rsid w:val="003A486E"/>
    <w:rsid w:val="003D2F9D"/>
    <w:rsid w:val="003E12D4"/>
    <w:rsid w:val="003E6398"/>
    <w:rsid w:val="003F3B2D"/>
    <w:rsid w:val="00415714"/>
    <w:rsid w:val="004172DA"/>
    <w:rsid w:val="0043109E"/>
    <w:rsid w:val="00456011"/>
    <w:rsid w:val="00493450"/>
    <w:rsid w:val="004B3934"/>
    <w:rsid w:val="004C6447"/>
    <w:rsid w:val="004F722B"/>
    <w:rsid w:val="005038A4"/>
    <w:rsid w:val="005039AC"/>
    <w:rsid w:val="00521FE1"/>
    <w:rsid w:val="00563545"/>
    <w:rsid w:val="005703E3"/>
    <w:rsid w:val="00585137"/>
    <w:rsid w:val="005B3F9E"/>
    <w:rsid w:val="005C19E3"/>
    <w:rsid w:val="005D69B4"/>
    <w:rsid w:val="005F2625"/>
    <w:rsid w:val="005F4ACC"/>
    <w:rsid w:val="0062252C"/>
    <w:rsid w:val="00624011"/>
    <w:rsid w:val="006471D5"/>
    <w:rsid w:val="00660317"/>
    <w:rsid w:val="006627ED"/>
    <w:rsid w:val="00662843"/>
    <w:rsid w:val="006650D6"/>
    <w:rsid w:val="00670A85"/>
    <w:rsid w:val="006717FF"/>
    <w:rsid w:val="00686C53"/>
    <w:rsid w:val="00696FF2"/>
    <w:rsid w:val="006B70BE"/>
    <w:rsid w:val="006F530C"/>
    <w:rsid w:val="00785574"/>
    <w:rsid w:val="007B4DA1"/>
    <w:rsid w:val="00832647"/>
    <w:rsid w:val="00860766"/>
    <w:rsid w:val="008C42D4"/>
    <w:rsid w:val="008D0EF0"/>
    <w:rsid w:val="008D494A"/>
    <w:rsid w:val="008D61F1"/>
    <w:rsid w:val="008F4840"/>
    <w:rsid w:val="0094283C"/>
    <w:rsid w:val="0096280F"/>
    <w:rsid w:val="00974B1C"/>
    <w:rsid w:val="00975EBA"/>
    <w:rsid w:val="009B48D2"/>
    <w:rsid w:val="009C74C9"/>
    <w:rsid w:val="009F0538"/>
    <w:rsid w:val="00A96E96"/>
    <w:rsid w:val="00AC1DDC"/>
    <w:rsid w:val="00AD7855"/>
    <w:rsid w:val="00AE12DA"/>
    <w:rsid w:val="00B40E5D"/>
    <w:rsid w:val="00B54522"/>
    <w:rsid w:val="00B74B6B"/>
    <w:rsid w:val="00B775AE"/>
    <w:rsid w:val="00B85E0F"/>
    <w:rsid w:val="00B906B9"/>
    <w:rsid w:val="00B9558E"/>
    <w:rsid w:val="00BD552C"/>
    <w:rsid w:val="00C02C3D"/>
    <w:rsid w:val="00C0665C"/>
    <w:rsid w:val="00C173AA"/>
    <w:rsid w:val="00C50B28"/>
    <w:rsid w:val="00C67BCA"/>
    <w:rsid w:val="00C81149"/>
    <w:rsid w:val="00CA4498"/>
    <w:rsid w:val="00CE23A1"/>
    <w:rsid w:val="00D46F45"/>
    <w:rsid w:val="00D910B6"/>
    <w:rsid w:val="00DB66D7"/>
    <w:rsid w:val="00DD47BF"/>
    <w:rsid w:val="00DD568B"/>
    <w:rsid w:val="00DE56DF"/>
    <w:rsid w:val="00DF4A59"/>
    <w:rsid w:val="00DF51DA"/>
    <w:rsid w:val="00DF62CB"/>
    <w:rsid w:val="00E07314"/>
    <w:rsid w:val="00EC4992"/>
    <w:rsid w:val="00EE2C4C"/>
    <w:rsid w:val="00EF13F2"/>
    <w:rsid w:val="00F26749"/>
    <w:rsid w:val="00F536BA"/>
    <w:rsid w:val="00F626B2"/>
    <w:rsid w:val="00F8664B"/>
    <w:rsid w:val="00FB6F85"/>
    <w:rsid w:val="00FC5544"/>
    <w:rsid w:val="00FD5B00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5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3B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85E71"/>
  </w:style>
  <w:style w:type="paragraph" w:styleId="a7">
    <w:name w:val="footer"/>
    <w:basedOn w:val="a"/>
    <w:link w:val="a8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85E71"/>
  </w:style>
  <w:style w:type="character" w:styleId="a9">
    <w:name w:val="annotation reference"/>
    <w:basedOn w:val="a0"/>
    <w:uiPriority w:val="99"/>
    <w:unhideWhenUsed/>
    <w:rsid w:val="00AC1DD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C1DDC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rsid w:val="00AC1D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1DDC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AC1DDC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696FF2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D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F1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F3B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85E71"/>
  </w:style>
  <w:style w:type="paragraph" w:styleId="a7">
    <w:name w:val="footer"/>
    <w:basedOn w:val="a"/>
    <w:link w:val="a8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85E71"/>
  </w:style>
  <w:style w:type="character" w:styleId="a9">
    <w:name w:val="annotation reference"/>
    <w:basedOn w:val="a0"/>
    <w:uiPriority w:val="99"/>
    <w:unhideWhenUsed/>
    <w:rsid w:val="00AC1DD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C1DDC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rsid w:val="00AC1D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1DDC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AC1DDC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696FF2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D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F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pmi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931A-7205-482A-8B51-317BD0C5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Nikova</dc:creator>
  <cp:lastModifiedBy>Admin</cp:lastModifiedBy>
  <cp:revision>11</cp:revision>
  <cp:lastPrinted>2026-03-02T10:47:00Z</cp:lastPrinted>
  <dcterms:created xsi:type="dcterms:W3CDTF">2026-03-11T08:24:00Z</dcterms:created>
  <dcterms:modified xsi:type="dcterms:W3CDTF">2026-04-30T08:32:00Z</dcterms:modified>
</cp:coreProperties>
</file>